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931E4" w14:textId="77777777" w:rsidR="00FF1AAA" w:rsidRPr="00EE3557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>
        <w:rPr>
          <w:rFonts w:ascii="Arial" w:hAnsi="Arial" w:cs="Arial"/>
          <w:sz w:val="18"/>
          <w:szCs w:val="18"/>
        </w:rPr>
        <w:t>1.1</w:t>
      </w:r>
    </w:p>
    <w:p w14:paraId="4A4BC30E" w14:textId="77777777" w:rsidR="00FF1AAA" w:rsidRPr="00FA580C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5786D803" w14:textId="77777777" w:rsidR="00FF1AAA" w:rsidRDefault="00FF1AAA" w:rsidP="00FF1AAA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6B19C274" w14:textId="77777777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1ABF1407" w:rsidR="00FF1AAA" w:rsidRPr="001C351B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>z naslovom »Nakup raznovrstne</w:t>
      </w:r>
      <w:r w:rsidRPr="003E5E09">
        <w:rPr>
          <w:rFonts w:ascii="Arial" w:hAnsi="Arial" w:cs="Arial"/>
          <w:sz w:val="18"/>
          <w:szCs w:val="18"/>
        </w:rPr>
        <w:t xml:space="preserve"> opreme 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za potrebe 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Cent</w:t>
      </w:r>
      <w:r w:rsidR="005A6258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ra</w:t>
      </w:r>
      <w:r w:rsidRPr="003E5E09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odličnosti za raziskave in inovacije na področju obnovljivih materialov</w:t>
      </w:r>
      <w:r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in zdravega bivanjskega okolja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(</w:t>
      </w:r>
      <w:r w:rsidR="00304FC3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1</w:t>
      </w:r>
      <w:r w:rsidR="007715C0">
        <w:rPr>
          <w:rFonts w:ascii="Arial" w:eastAsia="Times New Roman" w:hAnsi="Arial" w:cs="Arial"/>
          <w:color w:val="222222"/>
          <w:sz w:val="18"/>
          <w:szCs w:val="18"/>
          <w:lang w:eastAsia="sl-SI"/>
        </w:rPr>
        <w:t>9</w:t>
      </w:r>
      <w:r w:rsidR="00D22A8E">
        <w:rPr>
          <w:rFonts w:ascii="Arial" w:eastAsia="Times New Roman" w:hAnsi="Arial" w:cs="Arial"/>
          <w:color w:val="222222"/>
          <w:sz w:val="18"/>
          <w:szCs w:val="18"/>
          <w:lang w:eastAsia="sl-SI"/>
        </w:rPr>
        <w:t xml:space="preserve"> sklopov)</w:t>
      </w:r>
      <w:r>
        <w:rPr>
          <w:rFonts w:ascii="Arial" w:hAnsi="Arial" w:cs="Arial"/>
          <w:color w:val="000000"/>
          <w:sz w:val="18"/>
          <w:szCs w:val="18"/>
        </w:rPr>
        <w:t xml:space="preserve">«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4FF23B6C" w14:textId="77777777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5A31670C" w14:textId="7777777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90014F">
        <w:rPr>
          <w:rFonts w:ascii="Arial" w:hAnsi="Arial" w:cs="Arial"/>
          <w:bCs/>
          <w:i/>
          <w:color w:val="000000"/>
          <w:sz w:val="18"/>
          <w:szCs w:val="18"/>
        </w:rPr>
        <w:t>Ponudnik izpolni podatke le za sklop, za katerega oddaja ponudbo:</w:t>
      </w:r>
    </w:p>
    <w:p w14:paraId="7A3CF8F0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44B24C1" w14:textId="5B482840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1: </w:t>
      </w:r>
    </w:p>
    <w:p w14:paraId="41CDE172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19E2A08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24EAA62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EEB2E8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F6471A4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688BCD" w14:textId="77777777" w:rsidR="00EA7117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4C80E8A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2A6D4AD1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2634E6BC" w14:textId="3714532D" w:rsidR="00EA7117" w:rsidRPr="00323A5A" w:rsidRDefault="007715C0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923C0">
              <w:rPr>
                <w:rFonts w:ascii="Arial" w:hAnsi="Arial" w:cs="Arial"/>
                <w:sz w:val="18"/>
                <w:szCs w:val="18"/>
              </w:rPr>
              <w:t>Analitski pripomočki za določevanje teže in vlažnosti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6847AA9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62805C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4E3108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5FDF357" w14:textId="77777777" w:rsidR="00EA7117" w:rsidRPr="008911B8" w:rsidRDefault="00EA7117" w:rsidP="00323A5A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DDBF14B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C49B05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1F1DA084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7BE150" w14:textId="4A2240D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2: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5C4BB18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97F936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4E45B77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639D530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58665B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FF81BB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435EF85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EE5E8B9" w14:textId="58BA51B2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923C0">
              <w:rPr>
                <w:rFonts w:ascii="Arial" w:hAnsi="Arial" w:cs="Arial"/>
                <w:sz w:val="18"/>
                <w:szCs w:val="18"/>
              </w:rPr>
              <w:t>Toplotna obdelava materialov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51DDDE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5D6681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D651D2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4B1BCA8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007B24A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454D8634" w14:textId="1026F94A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364727" w14:textId="375470A5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D723CBD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24F8479" w14:textId="0E21E4A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3: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AE09490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3F99C34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8E5C39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18DD3F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690AAA70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9396B9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53EC9440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4B00797" w14:textId="72A29512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5574D">
              <w:rPr>
                <w:rFonts w:ascii="Arial" w:hAnsi="Arial" w:cs="Arial"/>
                <w:sz w:val="18"/>
                <w:szCs w:val="18"/>
              </w:rPr>
              <w:t>Merilnik gostote z žarki X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0201D4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B10C698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D9FBB3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03DD17F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6004653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396A748" w14:textId="77777777" w:rsidR="00FF1AAA" w:rsidRPr="008F1ED6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3E4DDE8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59C59CA" w14:textId="68A3183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4: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326FE543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5A2D4B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16BD665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B0C1BC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1A928B05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2EBFDAF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13C12528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09BB0826" w14:textId="732F6D05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56098">
              <w:rPr>
                <w:rFonts w:ascii="Arial" w:hAnsi="Arial" w:cs="Arial"/>
                <w:sz w:val="18"/>
                <w:szCs w:val="18"/>
              </w:rPr>
              <w:t>Inkubator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73444E3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43A35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CDD0EA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5787E74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3BB1B23" w14:textId="77777777" w:rsidR="00EA7117" w:rsidRDefault="00EA7117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C0D02FA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F0AE87A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A381500" w14:textId="639F3D98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5: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4B5DFAB6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48A754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2EC2A55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C4E1EC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BFF6ACB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0B0D81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0FE59804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F67FFBE" w14:textId="1A8225C2" w:rsidR="00EA7117" w:rsidRPr="007715C0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715C0">
              <w:rPr>
                <w:rFonts w:ascii="Arial" w:eastAsia="Times New Roman" w:hAnsi="Arial" w:cs="Arial"/>
                <w:bCs/>
                <w:sz w:val="18"/>
                <w:szCs w:val="18"/>
              </w:rPr>
              <w:t>Digestorij z UV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3CAFDE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7A834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00AC27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7D20A6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60591F7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EBD99A1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C573542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ABB9AB7" w14:textId="10857E9E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6: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678E5EED" w14:textId="77777777" w:rsidTr="00300024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A2B478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1963F93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2B5C471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E1EFE5E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6110F8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521C087A" w14:textId="77777777" w:rsidTr="00300024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BDC879B" w14:textId="18925B04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56098">
              <w:rPr>
                <w:rFonts w:ascii="Arial" w:hAnsi="Arial" w:cs="Arial"/>
                <w:sz w:val="18"/>
                <w:szCs w:val="18"/>
              </w:rPr>
              <w:t>Parni sterilizator - avtoklav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64B398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EEA98F3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8FAA93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133ACEC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187E1C25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0A7987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CF38B2E" w14:textId="77777777" w:rsidR="00304FC3" w:rsidRDefault="00304FC3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1E511D3" w14:textId="4C90271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7: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43A2FB1" w14:textId="77777777" w:rsidTr="009300A5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2BE9A71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3DBB01B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A3E328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4F247B52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459BC75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78FC0417" w14:textId="77777777" w:rsidTr="009300A5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74454CB" w14:textId="22A80AAB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56098">
              <w:rPr>
                <w:rFonts w:ascii="Arial" w:hAnsi="Arial" w:cs="Arial"/>
                <w:sz w:val="18"/>
                <w:szCs w:val="18"/>
              </w:rPr>
              <w:lastRenderedPageBreak/>
              <w:t>Posode in krogljice za planetarni mlin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2375D221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0B026B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1368B93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39512B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735F218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12D03B3D" w14:textId="3F30BFD2" w:rsidR="00EA7117" w:rsidRPr="00300024" w:rsidRDefault="00FF1AAA" w:rsidP="00300024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2B2A52F2" w14:textId="77777777" w:rsidR="00300024" w:rsidRDefault="00300024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97D3C72" w14:textId="4C3BBF65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8: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661C494E" w14:textId="77777777" w:rsidTr="009300A5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3484BE7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38C18B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109D593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F742496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5AC82A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4D6E8FB2" w14:textId="77777777" w:rsidTr="009300A5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63527F9" w14:textId="318FC93C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056098">
              <w:rPr>
                <w:rFonts w:ascii="Arial" w:hAnsi="Arial" w:cs="Arial"/>
                <w:sz w:val="18"/>
                <w:szCs w:val="18"/>
              </w:rPr>
              <w:t>Stresalna miza/Sejalnik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204B783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4F9A05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2AD46299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0D74493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58B86C4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74BDE4A4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09D85DB9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3F966CF" w14:textId="4548830D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9: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36B37A6C" w14:textId="77777777" w:rsidTr="009300A5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01E9D72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2F01012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EA543A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35214896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8EA7C68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141A484E" w14:textId="77777777" w:rsidTr="009300A5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1E6C5681" w14:textId="633EC2D5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Brusilna orodja za drobljenje lesa, materiala/ Drobilnik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D3F6177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38ADA7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0EBBE9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2EFBFCB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F5493AE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7AB24EA7" w14:textId="77777777" w:rsidR="00EA7117" w:rsidRPr="00EA7117" w:rsidRDefault="00FF1AAA" w:rsidP="00EA7117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8B6BB9E" w14:textId="77777777" w:rsidR="00127010" w:rsidRDefault="00127010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58051B5" w14:textId="664463D4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10: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EA7117" w:rsidRPr="00097E10" w14:paraId="05D77120" w14:textId="77777777" w:rsidTr="009300A5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46CB5C1A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2993900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B2C6986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1D92030" w14:textId="77777777" w:rsidR="00EA7117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1B4882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EA7117" w:rsidRPr="00097E10" w14:paraId="4922722F" w14:textId="77777777" w:rsidTr="009300A5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351B8AE6" w14:textId="1D45A04D" w:rsidR="00EA7117" w:rsidRPr="00323A5A" w:rsidRDefault="007715C0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Oprema za oblepljanje materiala za izdelavo kompozitov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7CAC6731" w14:textId="1A17F929" w:rsidR="00EA7117" w:rsidRPr="008911B8" w:rsidRDefault="009300A5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CFFBA6C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99FADF4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DE1590E" w14:textId="77777777" w:rsidR="00EA7117" w:rsidRPr="008911B8" w:rsidRDefault="00EA7117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98357E8" w14:textId="77777777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ED02929" w14:textId="07121CA4" w:rsidR="00FF1AAA" w:rsidRDefault="00FF1AAA" w:rsidP="00FF1A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E8A04D3" w14:textId="0A880B02" w:rsidR="005A6258" w:rsidRDefault="005A6258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201B11C9" w14:textId="77777777" w:rsidR="007715C0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5593DED" w14:textId="67BE4C75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71A6F62E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0BA9858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0173D952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5464D363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3B0E6A70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3316181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798D3F44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2D3F3C05" w14:textId="2C7AB79D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Viskozimeter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DEE68A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E31AA8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0267F190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68AABFCE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AC10718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1A39F312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63977B12" w14:textId="49861F7D" w:rsidR="007715C0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751DC215" w14:textId="1AA9EEE8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18E927ED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11AB8CF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7D4B20B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632EF89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B1C39B5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4DE8D8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34C13196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3AD7083" w14:textId="733316A1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Mostno dvigalo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FC21B0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49368F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262E4643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584A483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2980588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D191B88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2753FC1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771BB1CA" w14:textId="3115DCBA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3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2AB6F444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7C809B0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CC9278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BFF205D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5898F64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094EAFB2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389BC160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7C59BCF" w14:textId="3A8A7BDC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Orodje za spremljanje linearnih premikov, hitrosti in pospeškov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2F73C81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1D8CE58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5570E9A0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67BF7FEE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A5659A4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DB9B347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081FAEAC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27CA3F9" w14:textId="547DCFA1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4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7ECDFEB4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42AB56BB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422B248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0C24BAF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825557E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4B4DB2B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709DECA5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3FB132A1" w14:textId="1A57014F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Programska oprema za 3D računalniško podprto načrtovanje (CAD)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BF0326B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8CAE3E0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3A94DA4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7B86775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58C6941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26AED16F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1BA55BAE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1BAD936" w14:textId="1DF9C44B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20369796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82BAC8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E86B4E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40D7A191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B5E1DCE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4AA316A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1DEF3338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962146E" w14:textId="60849C08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Oprema za merjenje elektrod in baterij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72B6AFFA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589F8DD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91D179D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6C1FE05D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C8CA051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9EF2D60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27AC8FB9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22126980" w14:textId="2E90F91E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12E5E4A6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37661D4E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637F0FF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1C93DC95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6F820AE8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6AE94AC2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0688EF18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188164A3" w14:textId="4B24692C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Merilnik moči in energije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6FE7AC3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B8517F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491B59FD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9582B7B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4E49244A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7020A0A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44815B2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C75355D" w14:textId="6000F66B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7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3E0447A8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78D199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2B1C5402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78CF9E80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5000832B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3EB4ED6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2EE313B2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53DDD8F" w14:textId="03BDD6E4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Odsesovalni sitem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71699582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997EE7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6DA66CA9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24A37C4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8776915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7807272A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45765C9C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8CBAB4E" w14:textId="635420F4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8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0A3FC4ED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6877B8F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540079BB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314AE123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0ABCC44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79C80A4A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65834F00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4B727E4E" w14:textId="44DFEBAC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Računalniški program Pix4d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26457BF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E86F2F5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7A238029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EF8AFF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797A9CA5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FD86A7D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5C7A23B0" w14:textId="7C222DB3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46401AB2" w14:textId="77777777" w:rsidR="00C30391" w:rsidRDefault="00C30391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54B7EE87" w14:textId="4D058521" w:rsidR="007715C0" w:rsidRDefault="007715C0" w:rsidP="007715C0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</w:t>
      </w: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: </w:t>
      </w:r>
    </w:p>
    <w:tbl>
      <w:tblPr>
        <w:tblW w:w="902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1036"/>
        <w:gridCol w:w="1967"/>
        <w:gridCol w:w="2138"/>
        <w:gridCol w:w="2138"/>
      </w:tblGrid>
      <w:tr w:rsidR="007715C0" w:rsidRPr="00097E10" w14:paraId="245FB70C" w14:textId="77777777" w:rsidTr="00C131F2">
        <w:trPr>
          <w:trHeight w:val="425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14:paraId="2F4697D9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Naziv opreme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</w:tcPr>
          <w:p w14:paraId="423C1B6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967" w:type="dxa"/>
            <w:shd w:val="clear" w:color="auto" w:fill="BFBFBF" w:themeFill="background1" w:themeFillShade="BF"/>
            <w:vAlign w:val="center"/>
          </w:tcPr>
          <w:p w14:paraId="16F40168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brez DDV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29E6B518" w14:textId="77777777" w:rsidR="007715C0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Vrednost DDV (v %)</w:t>
            </w:r>
          </w:p>
        </w:tc>
        <w:tc>
          <w:tcPr>
            <w:tcW w:w="2138" w:type="dxa"/>
            <w:shd w:val="clear" w:color="auto" w:fill="BFBFBF" w:themeFill="background1" w:themeFillShade="BF"/>
            <w:vAlign w:val="center"/>
          </w:tcPr>
          <w:p w14:paraId="12BE2A0C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Skupna vrednost</w:t>
            </w:r>
            <w:r w:rsidRPr="008911B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v EUR z DDV</w:t>
            </w:r>
          </w:p>
        </w:tc>
      </w:tr>
      <w:tr w:rsidR="007715C0" w:rsidRPr="00097E10" w14:paraId="072CBFE8" w14:textId="77777777" w:rsidTr="00C131F2">
        <w:trPr>
          <w:trHeight w:val="425"/>
        </w:trPr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06FE130A" w14:textId="20C37B83" w:rsidR="007715C0" w:rsidRPr="00323A5A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CA6">
              <w:rPr>
                <w:rFonts w:ascii="Arial" w:hAnsi="Arial" w:cs="Arial"/>
                <w:sz w:val="18"/>
                <w:szCs w:val="18"/>
              </w:rPr>
              <w:t>Dron Mavic Air 2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C2D2BA4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BF01795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vAlign w:val="center"/>
          </w:tcPr>
          <w:p w14:paraId="54C58346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138" w:type="dxa"/>
            <w:shd w:val="clear" w:color="auto" w:fill="auto"/>
            <w:vAlign w:val="center"/>
          </w:tcPr>
          <w:p w14:paraId="3849ED98" w14:textId="77777777" w:rsidR="007715C0" w:rsidRPr="008911B8" w:rsidRDefault="007715C0" w:rsidP="00C131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ACAD908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32F4F920" w14:textId="77777777" w:rsidR="007715C0" w:rsidRDefault="007715C0" w:rsidP="007715C0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8F1ED6">
        <w:rPr>
          <w:rFonts w:ascii="Arial" w:hAnsi="Arial" w:cs="Arial"/>
          <w:sz w:val="18"/>
          <w:szCs w:val="18"/>
        </w:rPr>
        <w:t>Izjavljamo, da zgoraj navedena skupna ponudbena vrednost pokriva vse stroške, ki jih bomo imeli v zvezi z realizacijo naročila, v primeru, da bomo izbrani na predmetnem javnem naročilu.</w:t>
      </w:r>
    </w:p>
    <w:p w14:paraId="3972E596" w14:textId="07DE89E8" w:rsidR="007715C0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p w14:paraId="616346CC" w14:textId="77777777" w:rsidR="007715C0" w:rsidRPr="008F1ED6" w:rsidRDefault="007715C0" w:rsidP="00FF1AAA">
      <w:pPr>
        <w:spacing w:before="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56ECD604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C7E77B" w14:textId="77777777" w:rsidR="00FF1AAA" w:rsidRPr="001C351B" w:rsidRDefault="00FF1AAA" w:rsidP="0032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1C351B">
              <w:rPr>
                <w:rFonts w:ascii="Arial" w:hAnsi="Arial" w:cs="Arial"/>
                <w:b/>
                <w:sz w:val="18"/>
                <w:szCs w:val="18"/>
              </w:rPr>
              <w:t>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082E80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B3869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90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/>
    <w:sectPr w:rsidR="00DC7824" w:rsidSect="00FF1AAA">
      <w:headerReference w:type="default" r:id="rId6"/>
      <w:pgSz w:w="11906" w:h="16838"/>
      <w:pgMar w:top="198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586E" w14:textId="77777777" w:rsidR="00817221" w:rsidRDefault="00817221" w:rsidP="00FF1AAA">
      <w:pPr>
        <w:spacing w:after="0" w:line="240" w:lineRule="auto"/>
      </w:pPr>
      <w:r>
        <w:separator/>
      </w:r>
    </w:p>
  </w:endnote>
  <w:endnote w:type="continuationSeparator" w:id="0">
    <w:p w14:paraId="25B675B2" w14:textId="77777777" w:rsidR="00817221" w:rsidRDefault="00817221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A671F" w14:textId="77777777" w:rsidR="00817221" w:rsidRDefault="00817221" w:rsidP="00FF1AAA">
      <w:pPr>
        <w:spacing w:after="0" w:line="240" w:lineRule="auto"/>
      </w:pPr>
      <w:r>
        <w:separator/>
      </w:r>
    </w:p>
  </w:footnote>
  <w:footnote w:type="continuationSeparator" w:id="0">
    <w:p w14:paraId="1BCB3CBE" w14:textId="77777777" w:rsidR="00817221" w:rsidRDefault="00817221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0E25" w14:textId="77777777" w:rsidR="00467554" w:rsidRDefault="00467554" w:rsidP="00467554">
    <w:pPr>
      <w:pStyle w:val="Header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580CD163" wp14:editId="7EC9B0CE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1A90D9FB" wp14:editId="42073180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2902C1A2" wp14:editId="69CB3E4A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14:paraId="3061409D" w14:textId="77777777" w:rsidR="00323A5A" w:rsidRDefault="00323A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AA"/>
    <w:rsid w:val="000B4340"/>
    <w:rsid w:val="000B5619"/>
    <w:rsid w:val="00127010"/>
    <w:rsid w:val="00173C54"/>
    <w:rsid w:val="002905EA"/>
    <w:rsid w:val="00300024"/>
    <w:rsid w:val="00304FC3"/>
    <w:rsid w:val="00323A5A"/>
    <w:rsid w:val="003B035C"/>
    <w:rsid w:val="00467554"/>
    <w:rsid w:val="0048453A"/>
    <w:rsid w:val="0057105C"/>
    <w:rsid w:val="005A2E84"/>
    <w:rsid w:val="005A6258"/>
    <w:rsid w:val="0071492C"/>
    <w:rsid w:val="00722CC5"/>
    <w:rsid w:val="007715C0"/>
    <w:rsid w:val="00817221"/>
    <w:rsid w:val="009219E9"/>
    <w:rsid w:val="009300A5"/>
    <w:rsid w:val="00BE3065"/>
    <w:rsid w:val="00C30391"/>
    <w:rsid w:val="00D22A8E"/>
    <w:rsid w:val="00D90BA6"/>
    <w:rsid w:val="00DC7824"/>
    <w:rsid w:val="00E51A87"/>
    <w:rsid w:val="00EA7117"/>
    <w:rsid w:val="00F5044C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135F8F8"/>
  <w15:chartTrackingRefBased/>
  <w15:docId w15:val="{68A5E11B-60EE-48FD-AD9D-909F2D52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AA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AA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Matjaž Mihelčič</cp:lastModifiedBy>
  <cp:revision>12</cp:revision>
  <dcterms:created xsi:type="dcterms:W3CDTF">2019-02-14T08:52:00Z</dcterms:created>
  <dcterms:modified xsi:type="dcterms:W3CDTF">2022-04-21T23:06:00Z</dcterms:modified>
</cp:coreProperties>
</file>